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FC12" w14:textId="77777777" w:rsidR="00655672" w:rsidRPr="00BF4EE6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BF4EE6">
        <w:rPr>
          <w:rStyle w:val="Fett"/>
          <w:rFonts w:ascii="Arial" w:eastAsia="Times New Roman" w:hAnsi="Arial" w:cs="Arial"/>
          <w:sz w:val="24"/>
          <w:szCs w:val="24"/>
          <w:lang w:eastAsia="de-DE"/>
        </w:rPr>
        <w:t>Ministerium für Kultur und Wissenschaft des Landes NRW:</w:t>
      </w:r>
    </w:p>
    <w:p w14:paraId="007DF025" w14:textId="76437505" w:rsidR="00655672" w:rsidRPr="00BF4EE6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BF4EE6">
        <w:rPr>
          <w:rStyle w:val="Fett"/>
          <w:rFonts w:ascii="Arial" w:eastAsia="Times New Roman" w:hAnsi="Arial" w:cs="Arial"/>
          <w:sz w:val="24"/>
          <w:szCs w:val="24"/>
          <w:lang w:eastAsia="de-DE"/>
        </w:rPr>
        <w:t xml:space="preserve">Kulturstärkungsfonds NRW </w:t>
      </w:r>
    </w:p>
    <w:p w14:paraId="14802EC1" w14:textId="2056312E" w:rsidR="00BA41C9" w:rsidRPr="00BF4EE6" w:rsidRDefault="00643412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 w:rsidRPr="00BF4EE6">
        <w:rPr>
          <w:rStyle w:val="Fett"/>
          <w:rFonts w:ascii="Arial" w:hAnsi="Arial" w:cs="Arial"/>
        </w:rPr>
        <w:t xml:space="preserve">Hier: </w:t>
      </w:r>
      <w:r w:rsidR="004D02BA" w:rsidRPr="00BF4EE6">
        <w:rPr>
          <w:rStyle w:val="Fett"/>
          <w:rFonts w:ascii="Arial" w:hAnsi="Arial" w:cs="Arial"/>
        </w:rPr>
        <w:t xml:space="preserve">Programmlinie </w:t>
      </w:r>
      <w:r w:rsidRPr="00BF4EE6">
        <w:rPr>
          <w:rStyle w:val="Fett"/>
          <w:rFonts w:ascii="Arial" w:hAnsi="Arial" w:cs="Arial"/>
        </w:rPr>
        <w:t xml:space="preserve">zur Kompensation von pandemiebedingten Einnahmeverlusten in 2020 bei </w:t>
      </w:r>
      <w:r w:rsidR="00CD4533" w:rsidRPr="00BF4EE6">
        <w:rPr>
          <w:rStyle w:val="Fett"/>
          <w:rFonts w:ascii="Arial" w:hAnsi="Arial" w:cs="Arial"/>
        </w:rPr>
        <w:t>Bespieltheatern in freier Trägerschaft</w:t>
      </w:r>
    </w:p>
    <w:p w14:paraId="148E4C27" w14:textId="77777777" w:rsidR="00C80A8D" w:rsidRPr="00BF4EE6" w:rsidRDefault="00C80A8D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</w:p>
    <w:p w14:paraId="320C23D3" w14:textId="77777777" w:rsidR="00BA41C9" w:rsidRPr="00BF4EE6" w:rsidRDefault="00BA41C9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 w:rsidRPr="00BF4EE6">
        <w:rPr>
          <w:rStyle w:val="Fett"/>
          <w:rFonts w:ascii="Arial" w:hAnsi="Arial" w:cs="Arial"/>
        </w:rPr>
        <w:t>Präambel</w:t>
      </w:r>
    </w:p>
    <w:p w14:paraId="16C71D36" w14:textId="03B34A26" w:rsidR="00FB442A" w:rsidRPr="00BF4EE6" w:rsidRDefault="00B90615" w:rsidP="00FB442A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Kunst und Kultur wieder erlebbar machen, Kultureinrichtungen </w:t>
      </w:r>
      <w:r w:rsidR="00044B40" w:rsidRPr="00BF4EE6">
        <w:rPr>
          <w:rFonts w:ascii="Arial" w:hAnsi="Arial" w:cs="Arial"/>
        </w:rPr>
        <w:t xml:space="preserve">in ihrer Existenz zu sichern und </w:t>
      </w:r>
      <w:r w:rsidRPr="00BF4EE6">
        <w:rPr>
          <w:rFonts w:ascii="Arial" w:hAnsi="Arial" w:cs="Arial"/>
        </w:rPr>
        <w:t xml:space="preserve">bei der Durchführung ihrer Kulturprogramme unter Corona-Bedingungen </w:t>
      </w:r>
      <w:r w:rsidR="00044B40" w:rsidRPr="00BF4EE6">
        <w:rPr>
          <w:rFonts w:ascii="Arial" w:hAnsi="Arial" w:cs="Arial"/>
        </w:rPr>
        <w:t xml:space="preserve">zu </w:t>
      </w:r>
      <w:r w:rsidRPr="00BF4EE6">
        <w:rPr>
          <w:rFonts w:ascii="Arial" w:hAnsi="Arial" w:cs="Arial"/>
        </w:rPr>
        <w:t>unterstützen – das ist Ziel des Kulturstärkungsfonds</w:t>
      </w:r>
      <w:r w:rsidR="00472448" w:rsidRPr="00BF4EE6">
        <w:rPr>
          <w:rFonts w:ascii="Arial" w:hAnsi="Arial" w:cs="Arial"/>
        </w:rPr>
        <w:t xml:space="preserve"> NRW</w:t>
      </w:r>
      <w:r w:rsidRPr="00BF4EE6">
        <w:rPr>
          <w:rFonts w:ascii="Arial" w:hAnsi="Arial" w:cs="Arial"/>
        </w:rPr>
        <w:t xml:space="preserve">. </w:t>
      </w:r>
      <w:r w:rsidR="00044B40" w:rsidRPr="00BF4EE6">
        <w:rPr>
          <w:rFonts w:ascii="Arial" w:hAnsi="Arial" w:cs="Arial"/>
        </w:rPr>
        <w:t>Die Programmlinie</w:t>
      </w:r>
      <w:r w:rsidR="00FB442A" w:rsidRPr="00BF4EE6">
        <w:rPr>
          <w:rFonts w:ascii="Arial" w:hAnsi="Arial" w:cs="Arial"/>
        </w:rPr>
        <w:t xml:space="preserve"> für </w:t>
      </w:r>
      <w:r w:rsidR="009B6534" w:rsidRPr="00BF4EE6">
        <w:rPr>
          <w:rFonts w:ascii="Arial" w:hAnsi="Arial" w:cs="Arial"/>
        </w:rPr>
        <w:t xml:space="preserve">gemeinnützige </w:t>
      </w:r>
      <w:r w:rsidR="00FB442A" w:rsidRPr="00BF4EE6">
        <w:rPr>
          <w:rFonts w:ascii="Arial" w:hAnsi="Arial" w:cs="Arial"/>
        </w:rPr>
        <w:t xml:space="preserve">Kultureinrichtungen ist </w:t>
      </w:r>
      <w:r w:rsidR="009A6B0F" w:rsidRPr="00BF4EE6">
        <w:rPr>
          <w:rFonts w:ascii="Arial" w:hAnsi="Arial" w:cs="Arial"/>
        </w:rPr>
        <w:t xml:space="preserve">ein </w:t>
      </w:r>
      <w:r w:rsidR="00FB442A" w:rsidRPr="00BF4EE6">
        <w:rPr>
          <w:rFonts w:ascii="Arial" w:hAnsi="Arial" w:cs="Arial"/>
        </w:rPr>
        <w:t xml:space="preserve">Teil des NRW-Stärkungspakets Kunst und Kultur, mit dem insgesamt 185 Mio. Euro zur Abmilderung der Auswirkungen der Corona-Krise auf den Kulturbereich bereitgestellt werden. </w:t>
      </w:r>
    </w:p>
    <w:p w14:paraId="6FB86600" w14:textId="23E6A446" w:rsidR="00CC1A2D" w:rsidRPr="00BF4EE6" w:rsidRDefault="00840C05" w:rsidP="00472448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>Während das Bundesprogramm „N</w:t>
      </w:r>
      <w:r w:rsidR="005F04FB" w:rsidRPr="00BF4EE6">
        <w:rPr>
          <w:rFonts w:ascii="Arial" w:hAnsi="Arial" w:cs="Arial"/>
        </w:rPr>
        <w:t>EUSTART KULTUR</w:t>
      </w:r>
      <w:r w:rsidRPr="00BF4EE6">
        <w:rPr>
          <w:rFonts w:ascii="Arial" w:hAnsi="Arial" w:cs="Arial"/>
        </w:rPr>
        <w:t xml:space="preserve">“ </w:t>
      </w:r>
      <w:r w:rsidR="00472448" w:rsidRPr="00BF4EE6">
        <w:rPr>
          <w:rFonts w:ascii="Arial" w:hAnsi="Arial" w:cs="Arial"/>
        </w:rPr>
        <w:t xml:space="preserve">u.a. </w:t>
      </w:r>
      <w:r w:rsidRPr="00BF4EE6">
        <w:rPr>
          <w:rFonts w:ascii="Arial" w:hAnsi="Arial" w:cs="Arial"/>
        </w:rPr>
        <w:t>die privatwirtschaftlich tätigen Kulturstätten aller Sparten in den Blick nimmt</w:t>
      </w:r>
      <w:r w:rsidR="00B90615" w:rsidRPr="00BF4EE6">
        <w:rPr>
          <w:rFonts w:ascii="Arial" w:hAnsi="Arial" w:cs="Arial"/>
        </w:rPr>
        <w:t xml:space="preserve"> und Corona-bedingte Investitionen fördert</w:t>
      </w:r>
      <w:r w:rsidRPr="00BF4EE6">
        <w:rPr>
          <w:rFonts w:ascii="Arial" w:hAnsi="Arial" w:cs="Arial"/>
        </w:rPr>
        <w:t xml:space="preserve">, konzentriert sich der Kulturstärkungsfonds des Landes </w:t>
      </w:r>
      <w:r w:rsidR="00643412" w:rsidRPr="00BF4EE6">
        <w:rPr>
          <w:rFonts w:ascii="Arial" w:hAnsi="Arial" w:cs="Arial"/>
        </w:rPr>
        <w:t xml:space="preserve">rückwirkend auf das Jahr 2020 </w:t>
      </w:r>
      <w:r w:rsidR="009A6B0F" w:rsidRPr="00BF4EE6">
        <w:rPr>
          <w:rFonts w:ascii="Arial" w:hAnsi="Arial" w:cs="Arial"/>
        </w:rPr>
        <w:t xml:space="preserve">vor allem </w:t>
      </w:r>
      <w:r w:rsidRPr="00BF4EE6">
        <w:rPr>
          <w:rFonts w:ascii="Arial" w:hAnsi="Arial" w:cs="Arial"/>
        </w:rPr>
        <w:t xml:space="preserve">auf </w:t>
      </w:r>
      <w:r w:rsidR="00643412" w:rsidRPr="00BF4EE6">
        <w:rPr>
          <w:rFonts w:ascii="Arial" w:hAnsi="Arial" w:cs="Arial"/>
        </w:rPr>
        <w:t>Existenzsicherung, um</w:t>
      </w:r>
      <w:r w:rsidR="00E55167" w:rsidRPr="00BF4EE6">
        <w:rPr>
          <w:rFonts w:ascii="Arial" w:hAnsi="Arial" w:cs="Arial"/>
        </w:rPr>
        <w:t xml:space="preserve"> </w:t>
      </w:r>
      <w:r w:rsidR="009A6B0F" w:rsidRPr="00BF4EE6">
        <w:rPr>
          <w:rFonts w:ascii="Arial" w:hAnsi="Arial" w:cs="Arial"/>
        </w:rPr>
        <w:t xml:space="preserve">die Ermöglichung </w:t>
      </w:r>
      <w:r w:rsidR="00E55167" w:rsidRPr="00BF4EE6">
        <w:rPr>
          <w:rFonts w:ascii="Arial" w:hAnsi="Arial" w:cs="Arial"/>
        </w:rPr>
        <w:t xml:space="preserve">der </w:t>
      </w:r>
      <w:r w:rsidR="009A6B0F" w:rsidRPr="00BF4EE6">
        <w:rPr>
          <w:rFonts w:ascii="Arial" w:hAnsi="Arial" w:cs="Arial"/>
        </w:rPr>
        <w:t>Wiederaufnahme des Kulturbetriebs unter Corona-Bedin</w:t>
      </w:r>
      <w:r w:rsidR="00D4191C" w:rsidRPr="00BF4EE6">
        <w:rPr>
          <w:rFonts w:ascii="Arial" w:hAnsi="Arial" w:cs="Arial"/>
        </w:rPr>
        <w:t>g</w:t>
      </w:r>
      <w:r w:rsidR="009A6B0F" w:rsidRPr="00BF4EE6">
        <w:rPr>
          <w:rFonts w:ascii="Arial" w:hAnsi="Arial" w:cs="Arial"/>
        </w:rPr>
        <w:t>ungen</w:t>
      </w:r>
      <w:r w:rsidR="00E55167" w:rsidRPr="00BF4EE6">
        <w:rPr>
          <w:rFonts w:ascii="Arial" w:hAnsi="Arial" w:cs="Arial"/>
        </w:rPr>
        <w:t xml:space="preserve"> im Jahr 2021</w:t>
      </w:r>
      <w:r w:rsidR="00643412" w:rsidRPr="00BF4EE6">
        <w:rPr>
          <w:rFonts w:ascii="Arial" w:hAnsi="Arial" w:cs="Arial"/>
        </w:rPr>
        <w:t xml:space="preserve"> zu gewährleisten</w:t>
      </w:r>
      <w:r w:rsidR="009A6B0F" w:rsidRPr="00BF4EE6">
        <w:rPr>
          <w:rFonts w:ascii="Arial" w:hAnsi="Arial" w:cs="Arial"/>
        </w:rPr>
        <w:t xml:space="preserve">, u.a. bei </w:t>
      </w:r>
      <w:r w:rsidR="00CD4533" w:rsidRPr="00BF4EE6">
        <w:rPr>
          <w:rFonts w:ascii="Arial" w:hAnsi="Arial" w:cs="Arial"/>
        </w:rPr>
        <w:t>Bespieltheatern in freier Trägerschaft</w:t>
      </w:r>
      <w:r w:rsidR="00B90615" w:rsidRPr="00BF4EE6">
        <w:rPr>
          <w:rFonts w:ascii="Arial" w:hAnsi="Arial" w:cs="Arial"/>
        </w:rPr>
        <w:t xml:space="preserve">. </w:t>
      </w:r>
    </w:p>
    <w:p w14:paraId="102DEF7C" w14:textId="1DB048F8" w:rsidR="001B1CE5" w:rsidRPr="00BF4EE6" w:rsidRDefault="001B1CE5" w:rsidP="00CC1A2D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Antragsberechtigt sind </w:t>
      </w:r>
      <w:r w:rsidR="00F56E9F" w:rsidRPr="00BF4EE6">
        <w:rPr>
          <w:rFonts w:ascii="Arial" w:hAnsi="Arial" w:cs="Arial"/>
        </w:rPr>
        <w:t xml:space="preserve">Bespieltheater in freier Trägerschaft als </w:t>
      </w:r>
      <w:r w:rsidRPr="00BF4EE6">
        <w:rPr>
          <w:rFonts w:ascii="Arial" w:hAnsi="Arial" w:cs="Arial"/>
        </w:rPr>
        <w:t>rechtsfähige juristische Personen des privaten Rechts</w:t>
      </w:r>
      <w:r w:rsidR="00BC5EEA" w:rsidRPr="00BF4EE6">
        <w:rPr>
          <w:rFonts w:ascii="Arial" w:hAnsi="Arial" w:cs="Arial"/>
        </w:rPr>
        <w:t xml:space="preserve"> (eingetragene Vereine, gGmbHs, Stiftungen</w:t>
      </w:r>
      <w:r w:rsidR="00411146" w:rsidRPr="00BF4EE6">
        <w:rPr>
          <w:rFonts w:ascii="Arial" w:hAnsi="Arial" w:cs="Arial"/>
        </w:rPr>
        <w:t>, usw.</w:t>
      </w:r>
      <w:r w:rsidR="00BC5EEA" w:rsidRPr="00BF4EE6">
        <w:rPr>
          <w:rFonts w:ascii="Arial" w:hAnsi="Arial" w:cs="Arial"/>
        </w:rPr>
        <w:t>)</w:t>
      </w:r>
      <w:r w:rsidRPr="00BF4EE6">
        <w:rPr>
          <w:rFonts w:ascii="Arial" w:hAnsi="Arial" w:cs="Arial"/>
        </w:rPr>
        <w:t xml:space="preserve">, sofern sie </w:t>
      </w:r>
      <w:r w:rsidR="009A6B0F" w:rsidRPr="00BF4EE6">
        <w:rPr>
          <w:rFonts w:ascii="Arial" w:hAnsi="Arial" w:cs="Arial"/>
        </w:rPr>
        <w:t xml:space="preserve">ihren Sitz in Nordrhein-Westfalen haben und </w:t>
      </w:r>
      <w:r w:rsidRPr="00BF4EE6">
        <w:rPr>
          <w:rFonts w:ascii="Arial" w:hAnsi="Arial" w:cs="Arial"/>
        </w:rPr>
        <w:t xml:space="preserve">nicht wirtschaftlich am Markt als Unternehmen tätig sind.   </w:t>
      </w:r>
    </w:p>
    <w:p w14:paraId="4D4927A9" w14:textId="20026820" w:rsidR="00F039B7" w:rsidRPr="00BF4EE6" w:rsidRDefault="00F039B7" w:rsidP="00F039B7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Die </w:t>
      </w:r>
      <w:r w:rsidR="00044B40" w:rsidRPr="00BF4EE6">
        <w:rPr>
          <w:rFonts w:ascii="Arial" w:hAnsi="Arial" w:cs="Arial"/>
        </w:rPr>
        <w:t>Programm</w:t>
      </w:r>
      <w:r w:rsidRPr="00BF4EE6">
        <w:rPr>
          <w:rFonts w:ascii="Arial" w:hAnsi="Arial" w:cs="Arial"/>
        </w:rPr>
        <w:t>linie „Kultur</w:t>
      </w:r>
      <w:r w:rsidR="00F56E9F" w:rsidRPr="00BF4EE6">
        <w:rPr>
          <w:rFonts w:ascii="Arial" w:hAnsi="Arial" w:cs="Arial"/>
        </w:rPr>
        <w:t>stärkungsfonds für Bespieltheater in freier Trägerschaft</w:t>
      </w:r>
      <w:r w:rsidRPr="00BF4EE6">
        <w:rPr>
          <w:rFonts w:ascii="Arial" w:hAnsi="Arial" w:cs="Arial"/>
        </w:rPr>
        <w:t xml:space="preserve">“ </w:t>
      </w:r>
      <w:r w:rsidR="009A6B0F" w:rsidRPr="00BF4EE6">
        <w:rPr>
          <w:rFonts w:ascii="Arial" w:hAnsi="Arial" w:cs="Arial"/>
        </w:rPr>
        <w:t xml:space="preserve">richtet sich an Einrichtungen </w:t>
      </w:r>
      <w:r w:rsidR="004555D3" w:rsidRPr="00BF4EE6">
        <w:rPr>
          <w:rFonts w:ascii="Arial" w:hAnsi="Arial" w:cs="Arial"/>
        </w:rPr>
        <w:t>des privaten Rechts</w:t>
      </w:r>
      <w:r w:rsidR="00F56E9F" w:rsidRPr="00BF4EE6">
        <w:rPr>
          <w:rFonts w:ascii="Arial" w:hAnsi="Arial" w:cs="Arial"/>
        </w:rPr>
        <w:t>.</w:t>
      </w:r>
      <w:r w:rsidR="004555D3" w:rsidRPr="00BF4EE6">
        <w:rPr>
          <w:rFonts w:ascii="Arial" w:hAnsi="Arial" w:cs="Arial"/>
        </w:rPr>
        <w:t xml:space="preserve"> </w:t>
      </w:r>
    </w:p>
    <w:p w14:paraId="6D16195F" w14:textId="5B3661D0" w:rsidR="00472448" w:rsidRPr="00BF4EE6" w:rsidRDefault="000423A6" w:rsidP="00472448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>Mit den Mitteln werden</w:t>
      </w:r>
      <w:r w:rsidR="00840C05" w:rsidRPr="00BF4EE6">
        <w:rPr>
          <w:rFonts w:ascii="Arial" w:hAnsi="Arial" w:cs="Arial"/>
        </w:rPr>
        <w:t xml:space="preserve"> Einrichtungen</w:t>
      </w:r>
      <w:r w:rsidRPr="00BF4EE6">
        <w:rPr>
          <w:rFonts w:ascii="Arial" w:hAnsi="Arial" w:cs="Arial"/>
        </w:rPr>
        <w:t xml:space="preserve"> unterstützt</w:t>
      </w:r>
      <w:r w:rsidR="00840C05" w:rsidRPr="00BF4EE6">
        <w:rPr>
          <w:rFonts w:ascii="Arial" w:hAnsi="Arial" w:cs="Arial"/>
        </w:rPr>
        <w:t xml:space="preserve">, die </w:t>
      </w:r>
      <w:r w:rsidR="00472448" w:rsidRPr="00BF4EE6">
        <w:rPr>
          <w:rFonts w:ascii="Arial" w:hAnsi="Arial" w:cs="Arial"/>
        </w:rPr>
        <w:t xml:space="preserve">bei Wiederaufnahme des </w:t>
      </w:r>
      <w:r w:rsidR="003517B1" w:rsidRPr="00BF4EE6">
        <w:rPr>
          <w:rFonts w:ascii="Arial" w:hAnsi="Arial" w:cs="Arial"/>
        </w:rPr>
        <w:t>B</w:t>
      </w:r>
      <w:r w:rsidR="00472448" w:rsidRPr="00BF4EE6">
        <w:rPr>
          <w:rFonts w:ascii="Arial" w:hAnsi="Arial" w:cs="Arial"/>
        </w:rPr>
        <w:t xml:space="preserve">etriebs </w:t>
      </w:r>
      <w:r w:rsidR="00840C05" w:rsidRPr="00BF4EE6">
        <w:rPr>
          <w:rFonts w:ascii="Arial" w:hAnsi="Arial" w:cs="Arial"/>
        </w:rPr>
        <w:t>wegen Corona-bedingter Einschränkungen</w:t>
      </w:r>
      <w:r w:rsidR="009D634D" w:rsidRPr="00BF4EE6">
        <w:rPr>
          <w:rFonts w:ascii="Arial" w:hAnsi="Arial" w:cs="Arial"/>
        </w:rPr>
        <w:t xml:space="preserve"> zwischen dem 14. März und 31. Dezember 2020</w:t>
      </w:r>
      <w:r w:rsidR="00CD4533" w:rsidRPr="00BF4EE6">
        <w:rPr>
          <w:rFonts w:ascii="Arial" w:hAnsi="Arial" w:cs="Arial"/>
        </w:rPr>
        <w:t xml:space="preserve"> </w:t>
      </w:r>
      <w:r w:rsidR="00840C05" w:rsidRPr="00BF4EE6">
        <w:rPr>
          <w:rFonts w:ascii="Arial" w:hAnsi="Arial" w:cs="Arial"/>
        </w:rPr>
        <w:t xml:space="preserve">keine ausreichenden Einnahmen erwirtschaften </w:t>
      </w:r>
      <w:r w:rsidR="009D634D" w:rsidRPr="00BF4EE6">
        <w:rPr>
          <w:rFonts w:ascii="Arial" w:hAnsi="Arial" w:cs="Arial"/>
        </w:rPr>
        <w:t xml:space="preserve">konnten </w:t>
      </w:r>
      <w:r w:rsidR="00840C05" w:rsidRPr="00BF4EE6">
        <w:rPr>
          <w:rFonts w:ascii="Arial" w:hAnsi="Arial" w:cs="Arial"/>
        </w:rPr>
        <w:t xml:space="preserve">und </w:t>
      </w:r>
      <w:r w:rsidR="009D634D" w:rsidRPr="00BF4EE6">
        <w:rPr>
          <w:rFonts w:ascii="Arial" w:hAnsi="Arial" w:cs="Arial"/>
        </w:rPr>
        <w:t xml:space="preserve">dadurch </w:t>
      </w:r>
      <w:r w:rsidR="00840C05" w:rsidRPr="00BF4EE6">
        <w:rPr>
          <w:rFonts w:ascii="Arial" w:hAnsi="Arial" w:cs="Arial"/>
        </w:rPr>
        <w:t xml:space="preserve">in eine finanziell angespannte und den Weiterbetrieb gefährdende Situation </w:t>
      </w:r>
      <w:r w:rsidR="009D634D" w:rsidRPr="00BF4EE6">
        <w:rPr>
          <w:rFonts w:ascii="Arial" w:hAnsi="Arial" w:cs="Arial"/>
        </w:rPr>
        <w:t>geraten sind</w:t>
      </w:r>
      <w:r w:rsidR="00840C05" w:rsidRPr="00BF4EE6">
        <w:rPr>
          <w:rFonts w:ascii="Arial" w:hAnsi="Arial" w:cs="Arial"/>
        </w:rPr>
        <w:t>.</w:t>
      </w:r>
      <w:r w:rsidR="00B90615" w:rsidRPr="00BF4EE6">
        <w:rPr>
          <w:rFonts w:ascii="Arial" w:hAnsi="Arial" w:cs="Arial"/>
        </w:rPr>
        <w:t xml:space="preserve"> Mithilfe von Billigkeitsleistungen sollen </w:t>
      </w:r>
      <w:r w:rsidR="001B1CE5" w:rsidRPr="00BF4EE6">
        <w:rPr>
          <w:rFonts w:ascii="Arial" w:hAnsi="Arial" w:cs="Arial"/>
        </w:rPr>
        <w:t xml:space="preserve">existenzgefährdenden </w:t>
      </w:r>
      <w:r w:rsidR="00B90615" w:rsidRPr="00BF4EE6">
        <w:rPr>
          <w:rFonts w:ascii="Arial" w:hAnsi="Arial" w:cs="Arial"/>
        </w:rPr>
        <w:t>Deckungslücken</w:t>
      </w:r>
      <w:r w:rsidR="009D634D" w:rsidRPr="00BF4EE6">
        <w:rPr>
          <w:rFonts w:ascii="Arial" w:hAnsi="Arial" w:cs="Arial"/>
        </w:rPr>
        <w:t xml:space="preserve"> aus dem Jahr 2020</w:t>
      </w:r>
      <w:r w:rsidR="00B90615" w:rsidRPr="00BF4EE6">
        <w:rPr>
          <w:rFonts w:ascii="Arial" w:hAnsi="Arial" w:cs="Arial"/>
        </w:rPr>
        <w:t xml:space="preserve"> aufgefangen und Planungssicherheit für die Durchführung des </w:t>
      </w:r>
      <w:r w:rsidRPr="00BF4EE6">
        <w:rPr>
          <w:rFonts w:ascii="Arial" w:hAnsi="Arial" w:cs="Arial"/>
        </w:rPr>
        <w:t>Kulturprogramms</w:t>
      </w:r>
      <w:r w:rsidR="00B90615" w:rsidRPr="00BF4EE6">
        <w:rPr>
          <w:rFonts w:ascii="Arial" w:hAnsi="Arial" w:cs="Arial"/>
        </w:rPr>
        <w:t xml:space="preserve"> der Einrichtungen </w:t>
      </w:r>
      <w:r w:rsidR="00E55167" w:rsidRPr="00BF4EE6">
        <w:rPr>
          <w:rFonts w:ascii="Arial" w:hAnsi="Arial" w:cs="Arial"/>
        </w:rPr>
        <w:t xml:space="preserve">nach Wiederaufnahme des Kulturbetriebs im Jahr 2021 </w:t>
      </w:r>
      <w:r w:rsidR="00B90615" w:rsidRPr="00BF4EE6">
        <w:rPr>
          <w:rFonts w:ascii="Arial" w:hAnsi="Arial" w:cs="Arial"/>
        </w:rPr>
        <w:t>gegeben werden.</w:t>
      </w:r>
      <w:r w:rsidR="007F6DA5" w:rsidRPr="00BF4EE6">
        <w:rPr>
          <w:rFonts w:ascii="Arial" w:hAnsi="Arial" w:cs="Arial"/>
        </w:rPr>
        <w:t xml:space="preserve"> Kultur soll wieder und auch unter den Corona-bedingten Einschränkungen und Unsicherheiten stattfinden können.</w:t>
      </w:r>
    </w:p>
    <w:p w14:paraId="03D83612" w14:textId="495412C4" w:rsidR="007F6DA5" w:rsidRPr="00BF4EE6" w:rsidRDefault="007F6DA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BF4EE6">
        <w:rPr>
          <w:rFonts w:ascii="Arial" w:hAnsi="Arial" w:cs="Arial"/>
          <w:sz w:val="24"/>
          <w:szCs w:val="24"/>
        </w:rPr>
        <w:t>So sollen</w:t>
      </w:r>
      <w:r w:rsidR="00472448" w:rsidRPr="00BF4EE6">
        <w:rPr>
          <w:rFonts w:ascii="Arial" w:hAnsi="Arial" w:cs="Arial"/>
          <w:sz w:val="24"/>
          <w:szCs w:val="24"/>
        </w:rPr>
        <w:t xml:space="preserve"> Deckungs- und Liquiditätsengpässe ausgeglichen werden, die</w:t>
      </w:r>
      <w:r w:rsidR="00044B40" w:rsidRPr="00BF4EE6">
        <w:rPr>
          <w:rFonts w:ascii="Arial" w:hAnsi="Arial" w:cs="Arial"/>
          <w:sz w:val="24"/>
          <w:szCs w:val="24"/>
        </w:rPr>
        <w:t xml:space="preserve"> durch behördlich angeordnete Schließung der Einrichtung im Jahr 2020 entstanden sind oder</w:t>
      </w:r>
      <w:r w:rsidR="00472448" w:rsidRPr="00BF4EE6">
        <w:rPr>
          <w:rFonts w:ascii="Arial" w:hAnsi="Arial" w:cs="Arial"/>
          <w:sz w:val="24"/>
          <w:szCs w:val="24"/>
        </w:rPr>
        <w:t xml:space="preserve"> dadurch, dass </w:t>
      </w:r>
      <w:r w:rsidRPr="00BF4EE6">
        <w:rPr>
          <w:rFonts w:ascii="Arial" w:hAnsi="Arial" w:cs="Arial"/>
          <w:sz w:val="24"/>
          <w:szCs w:val="24"/>
        </w:rPr>
        <w:t xml:space="preserve">weniger Einnahmen durch weniger zugelassenes Publikum bzw. Zurückhaltung bei den Veranstaltungsbesucherinnen und </w:t>
      </w:r>
      <w:r w:rsidR="00044B40" w:rsidRPr="00BF4EE6">
        <w:rPr>
          <w:rFonts w:ascii="Arial" w:hAnsi="Arial" w:cs="Arial"/>
          <w:sz w:val="24"/>
          <w:szCs w:val="24"/>
        </w:rPr>
        <w:t>-</w:t>
      </w:r>
      <w:r w:rsidRPr="00BF4EE6">
        <w:rPr>
          <w:rFonts w:ascii="Arial" w:hAnsi="Arial" w:cs="Arial"/>
          <w:sz w:val="24"/>
          <w:szCs w:val="24"/>
        </w:rPr>
        <w:t xml:space="preserve">besuchern erzielt werden </w:t>
      </w:r>
      <w:r w:rsidR="00044B40" w:rsidRPr="00BF4EE6">
        <w:rPr>
          <w:rFonts w:ascii="Arial" w:hAnsi="Arial" w:cs="Arial"/>
          <w:sz w:val="24"/>
          <w:szCs w:val="24"/>
        </w:rPr>
        <w:t>konnten</w:t>
      </w:r>
      <w:r w:rsidRPr="00BF4EE6">
        <w:rPr>
          <w:rFonts w:ascii="Arial" w:hAnsi="Arial" w:cs="Arial"/>
          <w:sz w:val="24"/>
          <w:szCs w:val="24"/>
        </w:rPr>
        <w:t xml:space="preserve">, gleichzeitig aber </w:t>
      </w:r>
      <w:r w:rsidRPr="00BF4EE6">
        <w:rPr>
          <w:rFonts w:ascii="Arial" w:hAnsi="Arial" w:cs="Arial"/>
          <w:sz w:val="24"/>
          <w:szCs w:val="24"/>
        </w:rPr>
        <w:lastRenderedPageBreak/>
        <w:t xml:space="preserve">Kosten für </w:t>
      </w:r>
      <w:r w:rsidR="003517B1" w:rsidRPr="00BF4EE6">
        <w:rPr>
          <w:rFonts w:ascii="Arial" w:hAnsi="Arial" w:cs="Arial"/>
          <w:sz w:val="24"/>
          <w:szCs w:val="24"/>
        </w:rPr>
        <w:t xml:space="preserve">Personal und für </w:t>
      </w:r>
      <w:r w:rsidRPr="00BF4EE6">
        <w:rPr>
          <w:rFonts w:ascii="Arial" w:hAnsi="Arial" w:cs="Arial"/>
          <w:sz w:val="24"/>
          <w:szCs w:val="24"/>
        </w:rPr>
        <w:t>Künstler</w:t>
      </w:r>
      <w:r w:rsidR="003517B1" w:rsidRPr="00BF4EE6">
        <w:rPr>
          <w:rFonts w:ascii="Arial" w:hAnsi="Arial" w:cs="Arial"/>
          <w:sz w:val="24"/>
          <w:szCs w:val="24"/>
        </w:rPr>
        <w:t>innen</w:t>
      </w:r>
      <w:r w:rsidR="003147EC" w:rsidRPr="00BF4EE6">
        <w:rPr>
          <w:rFonts w:ascii="Arial" w:hAnsi="Arial" w:cs="Arial"/>
          <w:sz w:val="24"/>
          <w:szCs w:val="24"/>
        </w:rPr>
        <w:t>- und Künstler</w:t>
      </w:r>
      <w:r w:rsidR="002A5828" w:rsidRPr="00BF4EE6">
        <w:rPr>
          <w:rFonts w:ascii="Arial" w:hAnsi="Arial" w:cs="Arial"/>
          <w:sz w:val="24"/>
          <w:szCs w:val="24"/>
        </w:rPr>
        <w:t xml:space="preserve">honorare </w:t>
      </w:r>
      <w:r w:rsidR="00044B40" w:rsidRPr="00BF4EE6">
        <w:rPr>
          <w:rFonts w:ascii="Arial" w:hAnsi="Arial" w:cs="Arial"/>
          <w:sz w:val="24"/>
          <w:szCs w:val="24"/>
        </w:rPr>
        <w:t>gleichgeblieben</w:t>
      </w:r>
      <w:r w:rsidRPr="00BF4EE6">
        <w:rPr>
          <w:rFonts w:ascii="Arial" w:hAnsi="Arial" w:cs="Arial"/>
          <w:sz w:val="24"/>
          <w:szCs w:val="24"/>
        </w:rPr>
        <w:t xml:space="preserve">, ggf. durch erhöhten Personaleinsatz zur Einhaltung der Sicherheitsmaßnahmen sogar </w:t>
      </w:r>
      <w:r w:rsidR="00044B40" w:rsidRPr="00BF4EE6">
        <w:rPr>
          <w:rFonts w:ascii="Arial" w:hAnsi="Arial" w:cs="Arial"/>
          <w:sz w:val="24"/>
          <w:szCs w:val="24"/>
        </w:rPr>
        <w:t>gestiegen sind</w:t>
      </w:r>
      <w:r w:rsidRPr="00BF4EE6">
        <w:rPr>
          <w:rFonts w:ascii="Arial" w:hAnsi="Arial" w:cs="Arial"/>
          <w:sz w:val="24"/>
          <w:szCs w:val="24"/>
        </w:rPr>
        <w:t xml:space="preserve">. </w:t>
      </w:r>
    </w:p>
    <w:p w14:paraId="189EFB07" w14:textId="1FB9442E" w:rsidR="000423A6" w:rsidRPr="00BF4EE6" w:rsidRDefault="009D634D" w:rsidP="007F6DA5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>Als Grundlage gilt die Gesamt-Jahresbetrachtung 2020</w:t>
      </w:r>
      <w:r w:rsidR="00DC51A1" w:rsidRPr="00BF4EE6">
        <w:rPr>
          <w:rFonts w:ascii="Arial" w:hAnsi="Arial" w:cs="Arial"/>
        </w:rPr>
        <w:t xml:space="preserve"> der</w:t>
      </w:r>
      <w:r w:rsidRPr="00BF4EE6">
        <w:rPr>
          <w:rFonts w:ascii="Arial" w:hAnsi="Arial" w:cs="Arial"/>
        </w:rPr>
        <w:t xml:space="preserve"> Einnahmen- Ausgabense</w:t>
      </w:r>
      <w:r w:rsidR="00044B40" w:rsidRPr="00BF4EE6">
        <w:rPr>
          <w:rFonts w:ascii="Arial" w:hAnsi="Arial" w:cs="Arial"/>
        </w:rPr>
        <w:t>ite von Januar bis Dezember</w:t>
      </w:r>
      <w:r w:rsidRPr="00BF4EE6">
        <w:rPr>
          <w:rFonts w:ascii="Arial" w:hAnsi="Arial" w:cs="Arial"/>
        </w:rPr>
        <w:t>.</w:t>
      </w:r>
      <w:r w:rsidR="006B75AD" w:rsidRPr="00BF4EE6">
        <w:rPr>
          <w:rFonts w:ascii="Arial" w:hAnsi="Arial" w:cs="Arial"/>
        </w:rPr>
        <w:t xml:space="preserve"> </w:t>
      </w:r>
      <w:r w:rsidR="000423A6" w:rsidRPr="00BF4EE6">
        <w:rPr>
          <w:rFonts w:ascii="Arial" w:hAnsi="Arial" w:cs="Arial"/>
        </w:rPr>
        <w:t xml:space="preserve">Das </w:t>
      </w:r>
      <w:r w:rsidR="00044B40" w:rsidRPr="00BF4EE6">
        <w:rPr>
          <w:rFonts w:ascii="Arial" w:hAnsi="Arial" w:cs="Arial"/>
        </w:rPr>
        <w:t xml:space="preserve">während der Öffnungsphase 2020 </w:t>
      </w:r>
      <w:r w:rsidR="00B44A93" w:rsidRPr="00BF4EE6">
        <w:rPr>
          <w:rFonts w:ascii="Arial" w:hAnsi="Arial" w:cs="Arial"/>
        </w:rPr>
        <w:t xml:space="preserve">an die Corona-Situation angepasste </w:t>
      </w:r>
      <w:r w:rsidR="000423A6" w:rsidRPr="00BF4EE6">
        <w:rPr>
          <w:rFonts w:ascii="Arial" w:hAnsi="Arial" w:cs="Arial"/>
        </w:rPr>
        <w:t>Kulturprogramm</w:t>
      </w:r>
      <w:r w:rsidR="007F6DA5" w:rsidRPr="00BF4EE6">
        <w:rPr>
          <w:rFonts w:ascii="Arial" w:hAnsi="Arial" w:cs="Arial"/>
        </w:rPr>
        <w:t xml:space="preserve"> </w:t>
      </w:r>
      <w:r w:rsidR="000423A6" w:rsidRPr="00BF4EE6">
        <w:rPr>
          <w:rFonts w:ascii="Arial" w:hAnsi="Arial" w:cs="Arial"/>
        </w:rPr>
        <w:t>muss in der Anlage zum Antrag dargestellt werden.</w:t>
      </w:r>
    </w:p>
    <w:p w14:paraId="2610EEA5" w14:textId="77777777" w:rsidR="00C168AB" w:rsidRPr="00BF4EE6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BF4EE6">
        <w:rPr>
          <w:rFonts w:ascii="Arial" w:hAnsi="Arial" w:cs="Arial"/>
          <w:sz w:val="24"/>
          <w:szCs w:val="24"/>
        </w:rPr>
        <w:t xml:space="preserve">Billigkeitsleistungen unter einer existenzbedrohenden Deckungslücke von 2.000 € </w:t>
      </w:r>
      <w:r w:rsidR="00A84AC4" w:rsidRPr="00BF4EE6">
        <w:rPr>
          <w:rFonts w:ascii="Arial" w:hAnsi="Arial" w:cs="Arial"/>
          <w:sz w:val="24"/>
          <w:szCs w:val="24"/>
        </w:rPr>
        <w:t>können</w:t>
      </w:r>
      <w:r w:rsidRPr="00BF4EE6">
        <w:rPr>
          <w:rFonts w:ascii="Arial" w:hAnsi="Arial" w:cs="Arial"/>
          <w:sz w:val="24"/>
          <w:szCs w:val="24"/>
        </w:rPr>
        <w:t xml:space="preserve"> nicht gewährt</w:t>
      </w:r>
      <w:r w:rsidR="00A84AC4" w:rsidRPr="00BF4EE6">
        <w:rPr>
          <w:rFonts w:ascii="Arial" w:hAnsi="Arial" w:cs="Arial"/>
          <w:sz w:val="24"/>
          <w:szCs w:val="24"/>
        </w:rPr>
        <w:t xml:space="preserve"> werden</w:t>
      </w:r>
      <w:r w:rsidRPr="00BF4EE6">
        <w:rPr>
          <w:rFonts w:ascii="Arial" w:hAnsi="Arial" w:cs="Arial"/>
          <w:sz w:val="24"/>
          <w:szCs w:val="24"/>
        </w:rPr>
        <w:t xml:space="preserve"> (Bagatellgrenze). </w:t>
      </w:r>
    </w:p>
    <w:p w14:paraId="72A00522" w14:textId="77777777" w:rsidR="00C168AB" w:rsidRPr="00BF4EE6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FF1D758" w14:textId="28037F50" w:rsidR="00130760" w:rsidRPr="00BF4EE6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BF4EE6">
        <w:rPr>
          <w:rFonts w:ascii="Arial" w:hAnsi="Arial" w:cs="Arial"/>
          <w:sz w:val="24"/>
          <w:szCs w:val="24"/>
        </w:rPr>
        <w:t>Die Billigkeitsleistungen erfolgen als</w:t>
      </w:r>
      <w:r w:rsidR="001B1CE5" w:rsidRPr="00BF4EE6">
        <w:rPr>
          <w:rFonts w:ascii="Arial" w:hAnsi="Arial" w:cs="Arial"/>
          <w:sz w:val="24"/>
          <w:szCs w:val="24"/>
        </w:rPr>
        <w:t xml:space="preserve"> existenzsichernder</w:t>
      </w:r>
      <w:r w:rsidRPr="00BF4EE6">
        <w:rPr>
          <w:rFonts w:ascii="Arial" w:hAnsi="Arial" w:cs="Arial"/>
          <w:sz w:val="24"/>
          <w:szCs w:val="24"/>
        </w:rPr>
        <w:t xml:space="preserve"> Zuschuss zu den Betriebskosten</w:t>
      </w:r>
      <w:r w:rsidR="00044B40" w:rsidRPr="00BF4EE6">
        <w:rPr>
          <w:rFonts w:ascii="Arial" w:hAnsi="Arial" w:cs="Arial"/>
          <w:sz w:val="24"/>
          <w:szCs w:val="24"/>
        </w:rPr>
        <w:t>, um die Wiederaufnahme des Kulturbetriebs 2021 zu ermöglichen.</w:t>
      </w:r>
      <w:r w:rsidR="007F6DA5" w:rsidRPr="00BF4EE6">
        <w:rPr>
          <w:rFonts w:ascii="Arial" w:hAnsi="Arial" w:cs="Arial"/>
          <w:sz w:val="24"/>
          <w:szCs w:val="24"/>
        </w:rPr>
        <w:t xml:space="preserve"> </w:t>
      </w:r>
      <w:r w:rsidR="00CC1A2D" w:rsidRPr="00BF4EE6">
        <w:rPr>
          <w:rFonts w:ascii="Arial" w:hAnsi="Arial" w:cs="Arial"/>
          <w:sz w:val="24"/>
          <w:szCs w:val="24"/>
        </w:rPr>
        <w:t xml:space="preserve">Das Land behält sich vor, ab einer bestimmten Leistungshöhe weitere Antragsunterlagen und Erläuterungen zur Wirtschaftsplanung 2020 anzufordern. </w:t>
      </w:r>
    </w:p>
    <w:p w14:paraId="7BDF3DAE" w14:textId="77777777" w:rsidR="00130760" w:rsidRPr="00BF4EE6" w:rsidRDefault="00130760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3E4E4003" w14:textId="77777777" w:rsidR="00130760" w:rsidRPr="00BF4EE6" w:rsidRDefault="00130760" w:rsidP="00472448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BF4EE6">
        <w:rPr>
          <w:rFonts w:ascii="Arial" w:hAnsi="Arial" w:cs="Arial"/>
          <w:b/>
          <w:sz w:val="24"/>
          <w:szCs w:val="24"/>
        </w:rPr>
        <w:t>Antragsfristen</w:t>
      </w:r>
    </w:p>
    <w:p w14:paraId="5AFA7A0C" w14:textId="3465F771" w:rsidR="00130760" w:rsidRPr="00BF4EE6" w:rsidRDefault="00130760" w:rsidP="00130760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Anträge </w:t>
      </w:r>
      <w:r w:rsidR="007F6DA5" w:rsidRPr="00BF4EE6">
        <w:rPr>
          <w:rFonts w:ascii="Arial" w:hAnsi="Arial" w:cs="Arial"/>
        </w:rPr>
        <w:t xml:space="preserve">sollten bis zum </w:t>
      </w:r>
      <w:r w:rsidR="00757366">
        <w:rPr>
          <w:rFonts w:ascii="Arial" w:hAnsi="Arial" w:cs="Arial"/>
        </w:rPr>
        <w:t>24</w:t>
      </w:r>
      <w:bookmarkStart w:id="0" w:name="_GoBack"/>
      <w:bookmarkEnd w:id="0"/>
      <w:r w:rsidR="00044B40" w:rsidRPr="00BF4EE6">
        <w:rPr>
          <w:rFonts w:ascii="Arial" w:hAnsi="Arial" w:cs="Arial"/>
        </w:rPr>
        <w:t>.03.2021</w:t>
      </w:r>
      <w:r w:rsidR="001B1CE5" w:rsidRPr="00BF4EE6">
        <w:rPr>
          <w:rFonts w:ascii="Arial" w:hAnsi="Arial" w:cs="Arial"/>
        </w:rPr>
        <w:t xml:space="preserve"> bei der jeweils zuständigen Bezirksregierung </w:t>
      </w:r>
      <w:r w:rsidRPr="00BF4EE6">
        <w:rPr>
          <w:rFonts w:ascii="Arial" w:hAnsi="Arial" w:cs="Arial"/>
        </w:rPr>
        <w:t xml:space="preserve">gestellt werden. Ein Anspruch auf Förderung besteht nicht. </w:t>
      </w:r>
      <w:r w:rsidR="007F6DA5" w:rsidRPr="00BF4EE6">
        <w:rPr>
          <w:rFonts w:ascii="Arial" w:hAnsi="Arial" w:cs="Arial"/>
        </w:rPr>
        <w:t xml:space="preserve">Die Beratung erfolgt </w:t>
      </w:r>
      <w:r w:rsidR="003517B1" w:rsidRPr="00BF4EE6">
        <w:rPr>
          <w:rFonts w:ascii="Arial" w:hAnsi="Arial" w:cs="Arial"/>
        </w:rPr>
        <w:t>durch die jeweils zuständige Bezirksregierung</w:t>
      </w:r>
      <w:r w:rsidR="007F6DA5" w:rsidRPr="00BF4EE6">
        <w:rPr>
          <w:rFonts w:ascii="Arial" w:hAnsi="Arial" w:cs="Arial"/>
        </w:rPr>
        <w:t>.</w:t>
      </w:r>
    </w:p>
    <w:p w14:paraId="5628F8B9" w14:textId="77777777" w:rsidR="00180DF6" w:rsidRPr="00BF4EE6" w:rsidRDefault="00180DF6" w:rsidP="00130760">
      <w:pPr>
        <w:pStyle w:val="StandardWeb"/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>Einzureichen sind:</w:t>
      </w:r>
    </w:p>
    <w:p w14:paraId="7CDAAD4A" w14:textId="77777777" w:rsidR="00180DF6" w:rsidRPr="00BF4EE6" w:rsidRDefault="009A6B0F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>Ein v</w:t>
      </w:r>
      <w:r w:rsidR="00180DF6" w:rsidRPr="00BF4EE6">
        <w:rPr>
          <w:rFonts w:ascii="Arial" w:hAnsi="Arial" w:cs="Arial"/>
        </w:rPr>
        <w:t xml:space="preserve">ollständig ausgefülltes </w:t>
      </w:r>
      <w:r w:rsidR="003147EC" w:rsidRPr="00BF4EE6">
        <w:rPr>
          <w:rFonts w:ascii="Arial" w:hAnsi="Arial" w:cs="Arial"/>
        </w:rPr>
        <w:t xml:space="preserve">und unterschriebenes </w:t>
      </w:r>
      <w:r w:rsidR="00180DF6" w:rsidRPr="00BF4EE6">
        <w:rPr>
          <w:rFonts w:ascii="Arial" w:hAnsi="Arial" w:cs="Arial"/>
        </w:rPr>
        <w:t>Antragsformular</w:t>
      </w:r>
    </w:p>
    <w:p w14:paraId="6C36F926" w14:textId="17E9D72A" w:rsidR="00180DF6" w:rsidRPr="00BF4EE6" w:rsidRDefault="00180DF6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Inhaltliche Darstellung / Kurzfassung des </w:t>
      </w:r>
      <w:r w:rsidR="00B44A93" w:rsidRPr="00BF4EE6">
        <w:rPr>
          <w:rFonts w:ascii="Arial" w:hAnsi="Arial" w:cs="Arial"/>
        </w:rPr>
        <w:t xml:space="preserve">an die Corona-Situation angepassten </w:t>
      </w:r>
      <w:r w:rsidR="007473EB" w:rsidRPr="00BF4EE6">
        <w:rPr>
          <w:rFonts w:ascii="Arial" w:hAnsi="Arial" w:cs="Arial"/>
        </w:rPr>
        <w:t xml:space="preserve">Spielplans </w:t>
      </w:r>
      <w:r w:rsidRPr="00BF4EE6">
        <w:rPr>
          <w:rFonts w:ascii="Arial" w:hAnsi="Arial" w:cs="Arial"/>
        </w:rPr>
        <w:t>de</w:t>
      </w:r>
      <w:r w:rsidR="003517B1" w:rsidRPr="00BF4EE6">
        <w:rPr>
          <w:rFonts w:ascii="Arial" w:hAnsi="Arial" w:cs="Arial"/>
        </w:rPr>
        <w:t>r</w:t>
      </w:r>
      <w:r w:rsidRPr="00BF4EE6">
        <w:rPr>
          <w:rFonts w:ascii="Arial" w:hAnsi="Arial" w:cs="Arial"/>
        </w:rPr>
        <w:t xml:space="preserve"> Einrichtung </w:t>
      </w:r>
      <w:r w:rsidR="00B44A93" w:rsidRPr="00BF4EE6">
        <w:rPr>
          <w:rFonts w:ascii="Arial" w:hAnsi="Arial" w:cs="Arial"/>
        </w:rPr>
        <w:t xml:space="preserve"> </w:t>
      </w:r>
    </w:p>
    <w:p w14:paraId="14011E05" w14:textId="32813AA0" w:rsidR="00CC1A2D" w:rsidRPr="00BF4EE6" w:rsidRDefault="00CC1A2D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BF4EE6">
        <w:rPr>
          <w:rFonts w:ascii="Arial" w:hAnsi="Arial" w:cs="Arial"/>
        </w:rPr>
        <w:t xml:space="preserve">Ein von den Aufsichtsgremien gebilligter Jahresabschluss oder gebilligte Einnahme-Überschuss-Rechnung für das Jahr 2019, die Grundlage für die Entlastung des Vorstands/der Geschäftsführung </w:t>
      </w:r>
      <w:r w:rsidR="001B1CE5" w:rsidRPr="00BF4EE6">
        <w:rPr>
          <w:rFonts w:ascii="Arial" w:hAnsi="Arial" w:cs="Arial"/>
        </w:rPr>
        <w:t xml:space="preserve">2019 </w:t>
      </w:r>
      <w:r w:rsidRPr="00BF4EE6">
        <w:rPr>
          <w:rFonts w:ascii="Arial" w:hAnsi="Arial" w:cs="Arial"/>
        </w:rPr>
        <w:t>bildete.</w:t>
      </w:r>
    </w:p>
    <w:p w14:paraId="09E958FF" w14:textId="77777777" w:rsidR="006A7145" w:rsidRPr="00BF4EE6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BF4EE6">
        <w:rPr>
          <w:rFonts w:ascii="Arial" w:hAnsi="Arial" w:cs="Arial"/>
          <w:b/>
          <w:sz w:val="24"/>
          <w:szCs w:val="24"/>
        </w:rPr>
        <w:t>Verwendungsnachweis</w:t>
      </w:r>
    </w:p>
    <w:p w14:paraId="5807E46F" w14:textId="77777777" w:rsidR="006A7145" w:rsidRPr="00BF4EE6" w:rsidRDefault="006A7145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</w:p>
    <w:p w14:paraId="41D36033" w14:textId="28DCE0D4" w:rsidR="00BD6148" w:rsidRPr="00BF4EE6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BF4EE6">
        <w:rPr>
          <w:rFonts w:ascii="Arial" w:hAnsi="Arial" w:cs="Arial"/>
          <w:sz w:val="24"/>
          <w:szCs w:val="24"/>
        </w:rPr>
        <w:t>Bis zum 30.0</w:t>
      </w:r>
      <w:r w:rsidR="00E55167" w:rsidRPr="00BF4EE6">
        <w:rPr>
          <w:rFonts w:ascii="Arial" w:hAnsi="Arial" w:cs="Arial"/>
          <w:sz w:val="24"/>
          <w:szCs w:val="24"/>
        </w:rPr>
        <w:t>9</w:t>
      </w:r>
      <w:r w:rsidRPr="00BF4EE6">
        <w:rPr>
          <w:rFonts w:ascii="Arial" w:hAnsi="Arial" w:cs="Arial"/>
          <w:sz w:val="24"/>
          <w:szCs w:val="24"/>
        </w:rPr>
        <w:t xml:space="preserve">.2021 muss </w:t>
      </w:r>
      <w:r w:rsidR="00CA3FF4" w:rsidRPr="00BF4EE6">
        <w:rPr>
          <w:rFonts w:ascii="Arial" w:hAnsi="Arial" w:cs="Arial"/>
          <w:sz w:val="24"/>
          <w:szCs w:val="24"/>
        </w:rPr>
        <w:t>en</w:t>
      </w:r>
      <w:r w:rsidR="00B9738A" w:rsidRPr="00BF4EE6">
        <w:rPr>
          <w:rFonts w:ascii="Arial" w:hAnsi="Arial" w:cs="Arial"/>
          <w:sz w:val="24"/>
          <w:szCs w:val="24"/>
        </w:rPr>
        <w:t>t</w:t>
      </w:r>
      <w:r w:rsidR="00CA3FF4" w:rsidRPr="00BF4EE6">
        <w:rPr>
          <w:rFonts w:ascii="Arial" w:hAnsi="Arial" w:cs="Arial"/>
          <w:sz w:val="24"/>
          <w:szCs w:val="24"/>
        </w:rPr>
        <w:t xml:space="preserve">sprechend dem Vordruck der Verwendungsnachweis erbracht werden. Es muss dabei </w:t>
      </w:r>
      <w:r w:rsidRPr="00BF4EE6">
        <w:rPr>
          <w:rFonts w:ascii="Arial" w:hAnsi="Arial" w:cs="Arial"/>
          <w:sz w:val="24"/>
          <w:szCs w:val="24"/>
        </w:rPr>
        <w:t xml:space="preserve">eine </w:t>
      </w:r>
      <w:r w:rsidR="00CC1A2D" w:rsidRPr="00BF4EE6">
        <w:rPr>
          <w:rFonts w:ascii="Arial" w:hAnsi="Arial" w:cs="Arial"/>
          <w:sz w:val="24"/>
          <w:szCs w:val="24"/>
        </w:rPr>
        <w:t xml:space="preserve">von den Aufsichtsgremien gebilligte </w:t>
      </w:r>
      <w:r w:rsidR="00644D4E" w:rsidRPr="00BF4EE6">
        <w:rPr>
          <w:rFonts w:ascii="Arial" w:hAnsi="Arial" w:cs="Arial"/>
          <w:sz w:val="24"/>
          <w:szCs w:val="24"/>
        </w:rPr>
        <w:t>Jahresbilanz</w:t>
      </w:r>
      <w:r w:rsidR="00B44A93" w:rsidRPr="00BF4EE6">
        <w:rPr>
          <w:rFonts w:ascii="Arial" w:hAnsi="Arial" w:cs="Arial"/>
          <w:sz w:val="24"/>
          <w:szCs w:val="24"/>
        </w:rPr>
        <w:t xml:space="preserve"> </w:t>
      </w:r>
      <w:r w:rsidR="00644D4E" w:rsidRPr="00BF4EE6">
        <w:rPr>
          <w:rFonts w:ascii="Arial" w:hAnsi="Arial" w:cs="Arial"/>
          <w:sz w:val="24"/>
          <w:szCs w:val="24"/>
        </w:rPr>
        <w:t xml:space="preserve">oder Einnahmen-Überschuss-Rechnung </w:t>
      </w:r>
      <w:r w:rsidRPr="00BF4EE6">
        <w:rPr>
          <w:rFonts w:ascii="Arial" w:hAnsi="Arial" w:cs="Arial"/>
          <w:sz w:val="24"/>
          <w:szCs w:val="24"/>
        </w:rPr>
        <w:t xml:space="preserve">für 2020 </w:t>
      </w:r>
      <w:r w:rsidR="000423A6" w:rsidRPr="00BF4EE6">
        <w:rPr>
          <w:rFonts w:ascii="Arial" w:hAnsi="Arial" w:cs="Arial"/>
          <w:sz w:val="24"/>
          <w:szCs w:val="24"/>
        </w:rPr>
        <w:t>eingereicht</w:t>
      </w:r>
      <w:r w:rsidRPr="00BF4EE6">
        <w:rPr>
          <w:rFonts w:ascii="Arial" w:hAnsi="Arial" w:cs="Arial"/>
          <w:sz w:val="24"/>
          <w:szCs w:val="24"/>
        </w:rPr>
        <w:t xml:space="preserve"> und eine mögliche Überkompensation zurückgezahlt werden. Nachträgliche Zuschüsse können nicht gewährt werden. </w:t>
      </w:r>
    </w:p>
    <w:p w14:paraId="651E5141" w14:textId="77777777" w:rsidR="00BD6148" w:rsidRPr="00BF4EE6" w:rsidRDefault="00BD61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57200474" w14:textId="77777777" w:rsidR="00130760" w:rsidRPr="00BF4EE6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BF4EE6">
        <w:rPr>
          <w:rFonts w:ascii="Arial" w:hAnsi="Arial" w:cs="Arial"/>
          <w:b/>
          <w:sz w:val="24"/>
          <w:szCs w:val="24"/>
        </w:rPr>
        <w:t>Abgrenzung zu anderen Unterstützungsprogrammen</w:t>
      </w:r>
    </w:p>
    <w:p w14:paraId="0257A7D1" w14:textId="77777777" w:rsidR="006A7145" w:rsidRPr="00BF4EE6" w:rsidRDefault="006A7145" w:rsidP="006A7145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7CDAFF3" w14:textId="77777777" w:rsidR="00472448" w:rsidRPr="00BF4EE6" w:rsidRDefault="00644D4E" w:rsidP="00A84AC4">
      <w:pPr>
        <w:pStyle w:val="Default"/>
        <w:spacing w:line="320" w:lineRule="exact"/>
        <w:rPr>
          <w:color w:val="auto"/>
        </w:rPr>
      </w:pPr>
      <w:r w:rsidRPr="00BF4EE6">
        <w:rPr>
          <w:color w:val="auto"/>
        </w:rPr>
        <w:t>I</w:t>
      </w:r>
      <w:r w:rsidR="00B90615" w:rsidRPr="00BF4EE6">
        <w:rPr>
          <w:color w:val="auto"/>
        </w:rPr>
        <w:t xml:space="preserve">nvestive Corona-bedingte Maßnahmen, die über das </w:t>
      </w:r>
      <w:r w:rsidR="009A6B0F" w:rsidRPr="00BF4EE6">
        <w:rPr>
          <w:color w:val="auto"/>
        </w:rPr>
        <w:t>Bundes-</w:t>
      </w:r>
      <w:r w:rsidR="00B90615" w:rsidRPr="00BF4EE6">
        <w:rPr>
          <w:color w:val="auto"/>
        </w:rPr>
        <w:t xml:space="preserve">Programm NEUSTART </w:t>
      </w:r>
      <w:r w:rsidR="005F04FB" w:rsidRPr="00BF4EE6">
        <w:rPr>
          <w:color w:val="auto"/>
        </w:rPr>
        <w:t xml:space="preserve">KULTUR </w:t>
      </w:r>
      <w:r w:rsidR="003517B1" w:rsidRPr="00BF4EE6">
        <w:rPr>
          <w:color w:val="auto"/>
        </w:rPr>
        <w:t>gefördert werden können</w:t>
      </w:r>
      <w:r w:rsidR="00B90615" w:rsidRPr="00BF4EE6">
        <w:rPr>
          <w:color w:val="auto"/>
        </w:rPr>
        <w:t xml:space="preserve">, </w:t>
      </w:r>
      <w:r w:rsidRPr="00BF4EE6">
        <w:rPr>
          <w:color w:val="auto"/>
        </w:rPr>
        <w:t xml:space="preserve">werden </w:t>
      </w:r>
      <w:r w:rsidR="00B90615" w:rsidRPr="00BF4EE6">
        <w:rPr>
          <w:color w:val="auto"/>
        </w:rPr>
        <w:t>nicht mit Landesmitteln unterstützt.</w:t>
      </w:r>
      <w:r w:rsidR="00472448" w:rsidRPr="00BF4EE6">
        <w:rPr>
          <w:color w:val="auto"/>
        </w:rPr>
        <w:t xml:space="preserve"> D</w:t>
      </w:r>
      <w:r w:rsidR="00BD6148" w:rsidRPr="00BF4EE6">
        <w:rPr>
          <w:color w:val="auto"/>
        </w:rPr>
        <w:t xml:space="preserve">.h. der </w:t>
      </w:r>
      <w:r w:rsidR="00472448" w:rsidRPr="00BF4EE6">
        <w:rPr>
          <w:color w:val="auto"/>
        </w:rPr>
        <w:t>Kulturstärkungsfonds NRW für Kultureinrichtungen will den Kultureinrichtungen in NRW insbesondere dort Unterstützung bieten, wo das Bundesprogramm N</w:t>
      </w:r>
      <w:r w:rsidR="005F04FB" w:rsidRPr="00BF4EE6">
        <w:rPr>
          <w:color w:val="auto"/>
        </w:rPr>
        <w:t>EUSTART KULTUR</w:t>
      </w:r>
      <w:r w:rsidR="00472448" w:rsidRPr="00BF4EE6">
        <w:rPr>
          <w:color w:val="auto"/>
        </w:rPr>
        <w:t xml:space="preserve"> nicht greift. </w:t>
      </w:r>
      <w:r w:rsidR="009A6B0F" w:rsidRPr="00BF4EE6">
        <w:rPr>
          <w:color w:val="auto"/>
        </w:rPr>
        <w:t xml:space="preserve">Insofern versteht er </w:t>
      </w:r>
      <w:r w:rsidR="00472448" w:rsidRPr="00BF4EE6">
        <w:rPr>
          <w:color w:val="auto"/>
        </w:rPr>
        <w:t xml:space="preserve">sich als Ergänzung zu den Förderprogrammen, die der </w:t>
      </w:r>
      <w:r w:rsidR="00472448" w:rsidRPr="00BF4EE6">
        <w:rPr>
          <w:color w:val="auto"/>
        </w:rPr>
        <w:lastRenderedPageBreak/>
        <w:t>Bund unter NEUSTART K</w:t>
      </w:r>
      <w:r w:rsidR="005F04FB" w:rsidRPr="00BF4EE6">
        <w:rPr>
          <w:color w:val="auto"/>
        </w:rPr>
        <w:t>ULTUR</w:t>
      </w:r>
      <w:r w:rsidR="00472448" w:rsidRPr="00BF4EE6">
        <w:rPr>
          <w:color w:val="auto"/>
        </w:rPr>
        <w:t xml:space="preserve"> veröffentl</w:t>
      </w:r>
      <w:r w:rsidR="008817D3" w:rsidRPr="00BF4EE6">
        <w:rPr>
          <w:color w:val="auto"/>
        </w:rPr>
        <w:t>icht hat, u.a. zu dem Programm „</w:t>
      </w:r>
      <w:r w:rsidR="00472448" w:rsidRPr="00BF4EE6">
        <w:rPr>
          <w:color w:val="auto"/>
        </w:rPr>
        <w:t>Pandemiebedingte Investitionen in Kultureinrichtungen zur Erhaltung und Stärkung der bundesweit bedeutenden Kulturlandschaft“</w:t>
      </w:r>
      <w:r w:rsidR="009A6B0F" w:rsidRPr="00BF4EE6">
        <w:rPr>
          <w:color w:val="auto"/>
        </w:rPr>
        <w:t xml:space="preserve">. Gleichzeitig ist er </w:t>
      </w:r>
      <w:r w:rsidR="00472448" w:rsidRPr="00BF4EE6">
        <w:rPr>
          <w:color w:val="auto"/>
        </w:rPr>
        <w:t>abzugrenzen von dem Programm des Ministeriums für Heimat</w:t>
      </w:r>
      <w:r w:rsidR="00BD6148" w:rsidRPr="00BF4EE6">
        <w:rPr>
          <w:color w:val="auto"/>
        </w:rPr>
        <w:t>, Kommunales, Bau und Gleichstellung</w:t>
      </w:r>
      <w:r w:rsidR="003147EC" w:rsidRPr="00BF4EE6">
        <w:rPr>
          <w:color w:val="auto"/>
        </w:rPr>
        <w:t xml:space="preserve"> NRW</w:t>
      </w:r>
      <w:r w:rsidR="00BD6148" w:rsidRPr="00BF4EE6">
        <w:rPr>
          <w:color w:val="auto"/>
        </w:rPr>
        <w:t xml:space="preserve"> </w:t>
      </w:r>
      <w:r w:rsidR="00BD6148" w:rsidRPr="00BF4EE6">
        <w:rPr>
          <w:bCs/>
          <w:color w:val="auto"/>
        </w:rPr>
        <w:t xml:space="preserve">„Heimat gestalten, Brauchtum pflegen, Werte vermitteln und Gemeinschaft bilden“ („Sonderprogramm Heimat“), </w:t>
      </w:r>
      <w:r w:rsidR="00472448" w:rsidRPr="00BF4EE6">
        <w:rPr>
          <w:color w:val="auto"/>
        </w:rPr>
        <w:t>das sich explizit nicht an Kultureinrichtungen, die vom MKW unterstützt werden, richtet.</w:t>
      </w:r>
      <w:r w:rsidR="00BD6148" w:rsidRPr="00BF4EE6">
        <w:rPr>
          <w:color w:val="auto"/>
        </w:rPr>
        <w:t xml:space="preserve"> </w:t>
      </w:r>
    </w:p>
    <w:p w14:paraId="28E3F1DF" w14:textId="77777777" w:rsidR="00DB001C" w:rsidRPr="000673D6" w:rsidRDefault="00DB001C" w:rsidP="00A84AC4">
      <w:pPr>
        <w:pStyle w:val="Default"/>
        <w:spacing w:line="320" w:lineRule="exact"/>
        <w:rPr>
          <w:color w:val="auto"/>
        </w:rPr>
      </w:pPr>
      <w:r w:rsidRPr="00BF4EE6">
        <w:rPr>
          <w:color w:val="auto"/>
        </w:rPr>
        <w:t>Die Inanspruchnahmen von anderen Corona-Fördermitteln (z.B. Bundesmittel) sowie bereits erfolgte Hilfsmaßnahmen des Landes (</w:t>
      </w:r>
      <w:r w:rsidR="009944F9" w:rsidRPr="00BF4EE6">
        <w:rPr>
          <w:color w:val="auto"/>
        </w:rPr>
        <w:t xml:space="preserve">z.B. </w:t>
      </w:r>
      <w:r w:rsidRPr="00BF4EE6">
        <w:rPr>
          <w:color w:val="auto"/>
        </w:rPr>
        <w:t>Soforthilfe NRW oder Billigkeitsleistungen März-Mai) müssen im Antrag als Einnahmen aufgeführt werden.</w:t>
      </w:r>
    </w:p>
    <w:p w14:paraId="4BC2B47A" w14:textId="77777777" w:rsidR="00472448" w:rsidRPr="000673D6" w:rsidRDefault="004724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07929C91" w14:textId="77777777" w:rsidR="00270846" w:rsidRPr="000673D6" w:rsidRDefault="00270846" w:rsidP="00472448">
      <w:pPr>
        <w:spacing w:line="320" w:lineRule="exact"/>
        <w:rPr>
          <w:rFonts w:cs="Arial"/>
          <w:szCs w:val="24"/>
        </w:rPr>
      </w:pPr>
    </w:p>
    <w:sectPr w:rsidR="00270846" w:rsidRPr="000673D6" w:rsidSect="009D5369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85A" w14:textId="77777777" w:rsidR="00C82E51" w:rsidRDefault="00C82E51" w:rsidP="00957945">
      <w:pPr>
        <w:spacing w:after="0" w:line="240" w:lineRule="auto"/>
      </w:pPr>
      <w:r>
        <w:separator/>
      </w:r>
    </w:p>
  </w:endnote>
  <w:endnote w:type="continuationSeparator" w:id="0">
    <w:p w14:paraId="1EC279B8" w14:textId="77777777" w:rsidR="00C82E51" w:rsidRDefault="00C82E51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4E56" w14:textId="0350AB44"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366">
      <w:rPr>
        <w:noProof/>
      </w:rPr>
      <w:t>3</w:t>
    </w:r>
    <w:r>
      <w:fldChar w:fldCharType="end"/>
    </w:r>
    <w:r>
      <w:t xml:space="preserve"> / </w:t>
    </w:r>
    <w:r w:rsidR="00757366">
      <w:fldChar w:fldCharType="begin"/>
    </w:r>
    <w:r w:rsidR="00757366">
      <w:instrText xml:space="preserve"> SECTIONPAGES   \* MERGEFORMAT </w:instrText>
    </w:r>
    <w:r w:rsidR="00757366">
      <w:fldChar w:fldCharType="separate"/>
    </w:r>
    <w:r w:rsidR="00757366">
      <w:rPr>
        <w:noProof/>
      </w:rPr>
      <w:t>3</w:t>
    </w:r>
    <w:r w:rsidR="007573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CDC8" w14:textId="77777777" w:rsidR="00C82E51" w:rsidRDefault="00C82E51" w:rsidP="00957945">
      <w:pPr>
        <w:spacing w:after="0" w:line="240" w:lineRule="auto"/>
      </w:pPr>
      <w:r>
        <w:separator/>
      </w:r>
    </w:p>
  </w:footnote>
  <w:footnote w:type="continuationSeparator" w:id="0">
    <w:p w14:paraId="458D00D8" w14:textId="77777777" w:rsidR="00C82E51" w:rsidRDefault="00C82E51" w:rsidP="009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76"/>
    <w:multiLevelType w:val="hybridMultilevel"/>
    <w:tmpl w:val="A4B66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05"/>
    <w:rsid w:val="000423A6"/>
    <w:rsid w:val="00044B40"/>
    <w:rsid w:val="00051FA5"/>
    <w:rsid w:val="000673D6"/>
    <w:rsid w:val="00074275"/>
    <w:rsid w:val="000B519D"/>
    <w:rsid w:val="00130760"/>
    <w:rsid w:val="00180DF6"/>
    <w:rsid w:val="001932D6"/>
    <w:rsid w:val="00193700"/>
    <w:rsid w:val="001B1CE5"/>
    <w:rsid w:val="001E3D61"/>
    <w:rsid w:val="00270846"/>
    <w:rsid w:val="002A5828"/>
    <w:rsid w:val="003147EC"/>
    <w:rsid w:val="003517B1"/>
    <w:rsid w:val="00351F40"/>
    <w:rsid w:val="003F295D"/>
    <w:rsid w:val="00411146"/>
    <w:rsid w:val="004555D3"/>
    <w:rsid w:val="00472448"/>
    <w:rsid w:val="00487A5E"/>
    <w:rsid w:val="004C3E6A"/>
    <w:rsid w:val="004D02BA"/>
    <w:rsid w:val="005B45E2"/>
    <w:rsid w:val="005F04FB"/>
    <w:rsid w:val="00643412"/>
    <w:rsid w:val="00644D4E"/>
    <w:rsid w:val="00655672"/>
    <w:rsid w:val="006A7145"/>
    <w:rsid w:val="006B26BE"/>
    <w:rsid w:val="006B75AD"/>
    <w:rsid w:val="006C6510"/>
    <w:rsid w:val="006E7FDB"/>
    <w:rsid w:val="00705BF6"/>
    <w:rsid w:val="007473EB"/>
    <w:rsid w:val="00757366"/>
    <w:rsid w:val="007710FF"/>
    <w:rsid w:val="007A079C"/>
    <w:rsid w:val="007F6DA5"/>
    <w:rsid w:val="00840C05"/>
    <w:rsid w:val="00850085"/>
    <w:rsid w:val="008514D9"/>
    <w:rsid w:val="00860EE1"/>
    <w:rsid w:val="008817D3"/>
    <w:rsid w:val="008B032C"/>
    <w:rsid w:val="00931DA9"/>
    <w:rsid w:val="00941A72"/>
    <w:rsid w:val="00957945"/>
    <w:rsid w:val="0098282A"/>
    <w:rsid w:val="009944F9"/>
    <w:rsid w:val="009A6B0F"/>
    <w:rsid w:val="009B6534"/>
    <w:rsid w:val="009D5369"/>
    <w:rsid w:val="009D634D"/>
    <w:rsid w:val="00A26785"/>
    <w:rsid w:val="00A84AC4"/>
    <w:rsid w:val="00A91BB0"/>
    <w:rsid w:val="00AA738A"/>
    <w:rsid w:val="00AD1591"/>
    <w:rsid w:val="00AE73C9"/>
    <w:rsid w:val="00B036D3"/>
    <w:rsid w:val="00B13997"/>
    <w:rsid w:val="00B44A93"/>
    <w:rsid w:val="00B90615"/>
    <w:rsid w:val="00B91F72"/>
    <w:rsid w:val="00B91FCA"/>
    <w:rsid w:val="00B9738A"/>
    <w:rsid w:val="00BA41C9"/>
    <w:rsid w:val="00BC5EEA"/>
    <w:rsid w:val="00BD6148"/>
    <w:rsid w:val="00BE1206"/>
    <w:rsid w:val="00BF3C8D"/>
    <w:rsid w:val="00BF4EE6"/>
    <w:rsid w:val="00C168AB"/>
    <w:rsid w:val="00C40446"/>
    <w:rsid w:val="00C6094B"/>
    <w:rsid w:val="00C80A8D"/>
    <w:rsid w:val="00C82E51"/>
    <w:rsid w:val="00C9289A"/>
    <w:rsid w:val="00CA3FF4"/>
    <w:rsid w:val="00CC1A2D"/>
    <w:rsid w:val="00CD4533"/>
    <w:rsid w:val="00D02A6D"/>
    <w:rsid w:val="00D048AB"/>
    <w:rsid w:val="00D27DF2"/>
    <w:rsid w:val="00D4191C"/>
    <w:rsid w:val="00D53FDF"/>
    <w:rsid w:val="00D60833"/>
    <w:rsid w:val="00DB001C"/>
    <w:rsid w:val="00DC51A1"/>
    <w:rsid w:val="00E55167"/>
    <w:rsid w:val="00ED65EB"/>
    <w:rsid w:val="00F039B7"/>
    <w:rsid w:val="00F56E9F"/>
    <w:rsid w:val="00F62280"/>
    <w:rsid w:val="00FB442A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CD0"/>
  <w15:chartTrackingRefBased/>
  <w15:docId w15:val="{301B0FE2-DB46-4308-9E0B-2B4594D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paragraph" w:styleId="StandardWeb">
    <w:name w:val="Normal (Web)"/>
    <w:basedOn w:val="Standard"/>
    <w:uiPriority w:val="99"/>
    <w:unhideWhenUsed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40C0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BA41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41C9"/>
    <w:rPr>
      <w:rFonts w:ascii="Calibri" w:hAnsi="Calibri"/>
      <w:sz w:val="22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614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817-3647-4478-BFD3-A4CB445C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4941</Characters>
  <Application>Microsoft Office Word</Application>
  <DocSecurity>0</DocSecurity>
  <Lines>88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Boß, Catrin</dc:creator>
  <cp:keywords/>
  <dc:description/>
  <cp:lastModifiedBy>Becker, Petra</cp:lastModifiedBy>
  <cp:revision>18</cp:revision>
  <cp:lastPrinted>2020-08-25T08:45:00Z</cp:lastPrinted>
  <dcterms:created xsi:type="dcterms:W3CDTF">2020-08-25T08:45:00Z</dcterms:created>
  <dcterms:modified xsi:type="dcterms:W3CDTF">2021-02-23T15:43:00Z</dcterms:modified>
</cp:coreProperties>
</file>